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16614" w14:textId="51CE40AF" w:rsidR="00B1167D" w:rsidRPr="00DC22E6" w:rsidRDefault="00B1167D" w:rsidP="00B1167D">
      <w:pPr>
        <w:rPr>
          <w:rFonts w:ascii="微软雅黑" w:eastAsia="微软雅黑" w:hAnsi="微软雅黑"/>
          <w:b/>
        </w:rPr>
      </w:pPr>
      <w:r w:rsidRPr="00DC22E6">
        <w:rPr>
          <w:rFonts w:ascii="微软雅黑" w:eastAsia="微软雅黑" w:hAnsi="微软雅黑" w:hint="eastAsia"/>
          <w:b/>
        </w:rPr>
        <w:t>关于</w:t>
      </w:r>
      <w:r>
        <w:rPr>
          <w:rFonts w:ascii="微软雅黑" w:eastAsia="微软雅黑" w:hAnsi="微软雅黑" w:hint="eastAsia"/>
          <w:b/>
        </w:rPr>
        <w:t>一句话介绍</w:t>
      </w:r>
      <w:r w:rsidRPr="00DC22E6">
        <w:rPr>
          <w:rFonts w:ascii="微软雅黑" w:eastAsia="微软雅黑" w:hAnsi="微软雅黑" w:hint="eastAsia"/>
          <w:b/>
        </w:rPr>
        <w:t>贝瑞基因：</w:t>
      </w:r>
    </w:p>
    <w:p w14:paraId="2065E7EE" w14:textId="3D9487EA" w:rsidR="00B1167D" w:rsidRPr="00B1167D" w:rsidRDefault="00B1167D">
      <w:pPr>
        <w:rPr>
          <w:rFonts w:ascii="微软雅黑" w:eastAsia="Arial Unicode MS" w:hAnsi="微软雅黑" w:cs="微软雅黑"/>
          <w:lang w:eastAsia="zh-TW"/>
        </w:rPr>
      </w:pPr>
    </w:p>
    <w:p w14:paraId="554B254D" w14:textId="7F9FAC74" w:rsidR="00B1167D" w:rsidRDefault="00B1167D">
      <w:pPr>
        <w:rPr>
          <w:rFonts w:ascii="微软雅黑" w:eastAsia="微软雅黑" w:hAnsi="微软雅黑" w:cs="微软雅黑"/>
        </w:rPr>
      </w:pPr>
      <w:r w:rsidRPr="00B1167D">
        <w:rPr>
          <w:rFonts w:ascii="微软雅黑" w:eastAsia="微软雅黑" w:hAnsi="微软雅黑" w:cs="微软雅黑" w:hint="eastAsia"/>
        </w:rPr>
        <w:t>贝瑞基因是国内基因测序行业的先行者与推动者，专注于生育健康、遗传病检测、科研服务等领域，于</w:t>
      </w:r>
      <w:r w:rsidRPr="00B1167D">
        <w:rPr>
          <w:rFonts w:ascii="微软雅黑" w:eastAsia="微软雅黑" w:hAnsi="微软雅黑" w:cs="微软雅黑"/>
        </w:rPr>
        <w:t>2017年A股主板上市，成为国内</w:t>
      </w:r>
      <w:r w:rsidR="00A22259">
        <w:rPr>
          <w:rFonts w:ascii="微软雅黑" w:eastAsia="微软雅黑" w:hAnsi="微软雅黑" w:cs="微软雅黑" w:hint="eastAsia"/>
        </w:rPr>
        <w:t>“</w:t>
      </w:r>
      <w:r w:rsidR="00A22259" w:rsidRPr="00B1167D">
        <w:rPr>
          <w:rFonts w:ascii="微软雅黑" w:eastAsia="微软雅黑" w:hAnsi="微软雅黑" w:cs="微软雅黑"/>
        </w:rPr>
        <w:t>基因测序第一股</w:t>
      </w:r>
      <w:r w:rsidR="00A22259">
        <w:rPr>
          <w:rFonts w:ascii="微软雅黑" w:eastAsia="微软雅黑" w:hAnsi="微软雅黑" w:cs="微软雅黑" w:hint="eastAsia"/>
        </w:rPr>
        <w:t>”</w:t>
      </w:r>
      <w:r w:rsidRPr="00B1167D">
        <w:rPr>
          <w:rFonts w:ascii="微软雅黑" w:eastAsia="微软雅黑" w:hAnsi="微软雅黑" w:cs="微软雅黑"/>
        </w:rPr>
        <w:t>。</w:t>
      </w:r>
    </w:p>
    <w:p w14:paraId="3EE2D928" w14:textId="77777777" w:rsidR="00B1167D" w:rsidRDefault="00B1167D">
      <w:pPr>
        <w:rPr>
          <w:rFonts w:ascii="微软雅黑" w:eastAsia="微软雅黑" w:hAnsi="微软雅黑" w:cs="微软雅黑"/>
        </w:rPr>
      </w:pPr>
    </w:p>
    <w:p w14:paraId="6E3D3C04" w14:textId="77777777" w:rsidR="00670C20" w:rsidRPr="00DC22E6" w:rsidRDefault="00670C20" w:rsidP="00670C20">
      <w:pPr>
        <w:rPr>
          <w:rFonts w:ascii="微软雅黑" w:eastAsia="微软雅黑" w:hAnsi="微软雅黑"/>
          <w:b/>
        </w:rPr>
      </w:pPr>
      <w:r w:rsidRPr="00DC22E6">
        <w:rPr>
          <w:rFonts w:ascii="微软雅黑" w:eastAsia="微软雅黑" w:hAnsi="微软雅黑" w:hint="eastAsia"/>
          <w:b/>
        </w:rPr>
        <w:t>关于贝瑞基因：</w:t>
      </w:r>
    </w:p>
    <w:p w14:paraId="3E3456E5" w14:textId="77777777" w:rsidR="00670C20" w:rsidRPr="00401FA2" w:rsidRDefault="00670C20" w:rsidP="00670C20">
      <w:pPr>
        <w:rPr>
          <w:rFonts w:ascii="微软雅黑" w:eastAsia="微软雅黑" w:hAnsi="微软雅黑"/>
        </w:rPr>
      </w:pPr>
    </w:p>
    <w:p w14:paraId="78F676F7" w14:textId="7166FC6A" w:rsidR="00670C20" w:rsidRPr="00401FA2" w:rsidRDefault="00670C20" w:rsidP="00DC22E6">
      <w:pPr>
        <w:jc w:val="both"/>
        <w:rPr>
          <w:rFonts w:ascii="微软雅黑" w:eastAsia="微软雅黑" w:hAnsi="微软雅黑"/>
        </w:rPr>
      </w:pPr>
      <w:r w:rsidRPr="00401FA2">
        <w:rPr>
          <w:rFonts w:ascii="微软雅黑" w:eastAsia="微软雅黑" w:hAnsi="微软雅黑" w:hint="eastAsia"/>
        </w:rPr>
        <w:t>贝瑞基因成立于2010年5月，2017年在A股主板上市（股票代码：000710</w:t>
      </w:r>
      <w:r w:rsidR="00DC22E6">
        <w:rPr>
          <w:rFonts w:ascii="微软雅黑" w:eastAsia="微软雅黑" w:hAnsi="微软雅黑" w:hint="eastAsia"/>
        </w:rPr>
        <w:t>）。</w:t>
      </w:r>
      <w:r w:rsidRPr="00401FA2">
        <w:rPr>
          <w:rFonts w:ascii="微软雅黑" w:eastAsia="微软雅黑" w:hAnsi="微软雅黑" w:hint="eastAsia"/>
        </w:rPr>
        <w:t>公司致力于基因测序技术向临床应用的全面转化，聚焦生育健康、遗传病检测、肿瘤检测、科技服务等领域，以国际标准建立起研发、生产、市场、销售和客户服务体系。</w:t>
      </w:r>
    </w:p>
    <w:p w14:paraId="223ED187" w14:textId="77777777" w:rsidR="00670C20" w:rsidRPr="00401FA2" w:rsidRDefault="00670C20" w:rsidP="00DC22E6">
      <w:pPr>
        <w:jc w:val="both"/>
        <w:rPr>
          <w:rFonts w:ascii="微软雅黑" w:eastAsia="微软雅黑" w:hAnsi="微软雅黑"/>
        </w:rPr>
      </w:pPr>
    </w:p>
    <w:p w14:paraId="5EF8DBD1" w14:textId="11E9B9BC" w:rsidR="00670C20" w:rsidRPr="00401FA2" w:rsidRDefault="00CA515C" w:rsidP="00DC22E6">
      <w:pPr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公司总部设在北京，并在北京、上海</w:t>
      </w:r>
      <w:r w:rsidR="00670C20" w:rsidRPr="00401FA2">
        <w:rPr>
          <w:rFonts w:ascii="微软雅黑" w:eastAsia="微软雅黑" w:hAnsi="微软雅黑" w:hint="eastAsia"/>
        </w:rPr>
        <w:t>、青岛、福州、香港多地设立医学检验实验室，在杭州建有试剂和基因测序仪的生产基地。公司在福州兴建数字生命产业园，该园区是国内为数不多汇集了研发、检测、生产、治疗全流程的基因技术产业集群。</w:t>
      </w:r>
    </w:p>
    <w:p w14:paraId="0C15CE79" w14:textId="77777777" w:rsidR="00670C20" w:rsidRPr="00401FA2" w:rsidRDefault="00670C20" w:rsidP="00DC22E6">
      <w:pPr>
        <w:jc w:val="both"/>
        <w:rPr>
          <w:rFonts w:ascii="微软雅黑" w:eastAsia="微软雅黑" w:hAnsi="微软雅黑"/>
        </w:rPr>
      </w:pPr>
    </w:p>
    <w:p w14:paraId="3B9EC0DD" w14:textId="1D3D0757" w:rsidR="00670C20" w:rsidRPr="00401FA2" w:rsidRDefault="00670C20" w:rsidP="00DC22E6">
      <w:pPr>
        <w:jc w:val="both"/>
        <w:rPr>
          <w:rFonts w:ascii="微软雅黑" w:eastAsia="微软雅黑" w:hAnsi="微软雅黑"/>
        </w:rPr>
      </w:pPr>
      <w:r w:rsidRPr="00401FA2">
        <w:rPr>
          <w:rFonts w:ascii="微软雅黑" w:eastAsia="微软雅黑" w:hAnsi="微软雅黑" w:hint="eastAsia"/>
        </w:rPr>
        <w:t>在生育健康领域，2011</w:t>
      </w:r>
      <w:r w:rsidR="004451B5">
        <w:rPr>
          <w:rFonts w:ascii="微软雅黑" w:eastAsia="微软雅黑" w:hAnsi="微软雅黑" w:hint="eastAsia"/>
        </w:rPr>
        <w:t>年贝瑞基因</w:t>
      </w:r>
      <w:r w:rsidRPr="00401FA2">
        <w:rPr>
          <w:rFonts w:ascii="微软雅黑" w:eastAsia="微软雅黑" w:hAnsi="微软雅黑" w:hint="eastAsia"/>
        </w:rPr>
        <w:t>在市场上推出“贝比安”无创DNA</w:t>
      </w:r>
      <w:r w:rsidR="00DC22E6">
        <w:rPr>
          <w:rFonts w:ascii="微软雅黑" w:eastAsia="微软雅黑" w:hAnsi="微软雅黑" w:hint="eastAsia"/>
        </w:rPr>
        <w:t>产前检测服务，</w:t>
      </w:r>
      <w:r w:rsidR="00596D3C" w:rsidRPr="00401FA2">
        <w:rPr>
          <w:rFonts w:ascii="微软雅黑" w:eastAsia="微软雅黑" w:hAnsi="微软雅黑" w:hint="eastAsia"/>
        </w:rPr>
        <w:t>并</w:t>
      </w:r>
      <w:r w:rsidRPr="00401FA2">
        <w:rPr>
          <w:rFonts w:ascii="微软雅黑" w:eastAsia="微软雅黑" w:hAnsi="微软雅黑" w:hint="eastAsia"/>
        </w:rPr>
        <w:t>持续为出生缺陷预防体系贡献力量，布局孕前、产前、新生儿三级预防</w:t>
      </w:r>
      <w:r w:rsidR="00596D3C" w:rsidRPr="00401FA2">
        <w:rPr>
          <w:rFonts w:ascii="微软雅黑" w:eastAsia="微软雅黑" w:hAnsi="微软雅黑" w:hint="eastAsia"/>
        </w:rPr>
        <w:t>。</w:t>
      </w:r>
      <w:r w:rsidRPr="00401FA2">
        <w:rPr>
          <w:rFonts w:ascii="微软雅黑" w:eastAsia="微软雅黑" w:hAnsi="微软雅黑" w:hint="eastAsia"/>
        </w:rPr>
        <w:t>迄今为止，总共提供了超过500万人次的基因检测服务，为社会和家庭减轻上百亿元的经济负担。</w:t>
      </w:r>
    </w:p>
    <w:p w14:paraId="5459AE02" w14:textId="77777777" w:rsidR="00670C20" w:rsidRPr="00401FA2" w:rsidRDefault="00670C20" w:rsidP="00DC22E6">
      <w:pPr>
        <w:jc w:val="both"/>
        <w:rPr>
          <w:rFonts w:ascii="微软雅黑" w:eastAsia="微软雅黑" w:hAnsi="微软雅黑"/>
        </w:rPr>
      </w:pPr>
    </w:p>
    <w:p w14:paraId="606A81D4" w14:textId="77777777" w:rsidR="000D233B" w:rsidRDefault="00670C20" w:rsidP="00DC22E6">
      <w:pPr>
        <w:jc w:val="both"/>
        <w:rPr>
          <w:rFonts w:ascii="微软雅黑" w:eastAsia="微软雅黑" w:hAnsi="微软雅黑"/>
        </w:rPr>
      </w:pPr>
      <w:r w:rsidRPr="00401FA2">
        <w:rPr>
          <w:rFonts w:ascii="微软雅黑" w:eastAsia="微软雅黑" w:hAnsi="微软雅黑" w:hint="eastAsia"/>
        </w:rPr>
        <w:t>在遗传病检测领域，贝瑞基因专注于打造专业、高效、优质的遗传病综合诊断平台，目前以WES和CNV-seq技术为核心，为临床提供多种检测组合方案，</w:t>
      </w:r>
      <w:r w:rsidR="000D233B" w:rsidRPr="000D233B">
        <w:rPr>
          <w:rFonts w:ascii="微软雅黑" w:eastAsia="微软雅黑" w:hAnsi="微软雅黑" w:hint="eastAsia"/>
        </w:rPr>
        <w:t>在产前、儿童及成年阶段等全生命周期的遗传病检测中起到重要作用。</w:t>
      </w:r>
    </w:p>
    <w:p w14:paraId="25F3E6C3" w14:textId="77777777" w:rsidR="00670C20" w:rsidRDefault="00670C20" w:rsidP="00DC22E6">
      <w:pPr>
        <w:jc w:val="both"/>
        <w:rPr>
          <w:rFonts w:ascii="微软雅黑" w:eastAsia="微软雅黑" w:hAnsi="微软雅黑"/>
        </w:rPr>
      </w:pPr>
    </w:p>
    <w:p w14:paraId="7913CAF1" w14:textId="0F6DBAB0" w:rsidR="000D233B" w:rsidRDefault="000D233B" w:rsidP="00DC22E6">
      <w:pPr>
        <w:jc w:val="both"/>
        <w:rPr>
          <w:rFonts w:ascii="微软雅黑" w:eastAsia="微软雅黑" w:hAnsi="微软雅黑"/>
        </w:rPr>
      </w:pPr>
      <w:r w:rsidRPr="000D233B">
        <w:rPr>
          <w:rFonts w:ascii="微软雅黑" w:eastAsia="微软雅黑" w:hAnsi="微软雅黑" w:hint="eastAsia"/>
        </w:rPr>
        <w:t>公司与全球知名测序平台Illumina，PacBio，10</w:t>
      </w:r>
      <w:r>
        <w:rPr>
          <w:rFonts w:ascii="微软雅黑" w:eastAsia="微软雅黑" w:hAnsi="微软雅黑"/>
        </w:rPr>
        <w:t>x Genomics</w:t>
      </w:r>
      <w:r w:rsidR="00A22259">
        <w:rPr>
          <w:rFonts w:ascii="微软雅黑" w:eastAsia="微软雅黑" w:hAnsi="微软雅黑" w:hint="eastAsia"/>
        </w:rPr>
        <w:t>，Akoya</w:t>
      </w:r>
      <w:r w:rsidRPr="000D233B">
        <w:rPr>
          <w:rFonts w:ascii="微软雅黑" w:eastAsia="微软雅黑" w:hAnsi="微软雅黑" w:hint="eastAsia"/>
        </w:rPr>
        <w:t>保持高度紧密的战略合作，拥有国际主流基因测序平台。可满足疾病研究，动植物研究，单细胞研究等多领域独特实验要求，并基于特有的数据库资 源及云计算平台，为生命科学研究提供全方位、高水平的测序分析服务。</w:t>
      </w:r>
    </w:p>
    <w:p w14:paraId="26D38680" w14:textId="77777777" w:rsidR="00B25245" w:rsidRDefault="00B25245" w:rsidP="00DC22E6">
      <w:pPr>
        <w:jc w:val="both"/>
        <w:rPr>
          <w:rFonts w:ascii="微软雅黑" w:eastAsia="微软雅黑" w:hAnsi="微软雅黑"/>
        </w:rPr>
      </w:pPr>
    </w:p>
    <w:p w14:paraId="430CE44C" w14:textId="222476E7" w:rsidR="00B25245" w:rsidRPr="00B25245" w:rsidRDefault="00B25245" w:rsidP="00DC22E6">
      <w:pPr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在三代测序领域，公司</w:t>
      </w:r>
      <w:r w:rsidR="00185C01">
        <w:rPr>
          <w:rFonts w:ascii="微软雅黑" w:eastAsia="微软雅黑" w:hAnsi="微软雅黑"/>
        </w:rPr>
        <w:t>遵循科研先行、硬件提速、产品落地的原则，为打造三代测序筛查“中国方案”进行不懈探索</w:t>
      </w:r>
      <w:r w:rsidR="00DF29D3">
        <w:rPr>
          <w:rFonts w:ascii="微软雅黑" w:eastAsia="微软雅黑" w:hAnsi="微软雅黑"/>
        </w:rPr>
        <w:t>。在三代测序仪方面</w:t>
      </w:r>
      <w:r w:rsidR="00185C01">
        <w:rPr>
          <w:rFonts w:ascii="微软雅黑" w:eastAsia="微软雅黑" w:hAnsi="微软雅黑"/>
        </w:rPr>
        <w:t>已实现自主可控，拥有雄厚储备，</w:t>
      </w:r>
      <w:r w:rsidR="00DF29D3">
        <w:rPr>
          <w:rFonts w:ascii="微软雅黑" w:eastAsia="微软雅黑" w:hAnsi="微软雅黑"/>
        </w:rPr>
        <w:t>并</w:t>
      </w:r>
      <w:r w:rsidR="00185C01">
        <w:rPr>
          <w:rFonts w:ascii="微软雅黑" w:eastAsia="微软雅黑" w:hAnsi="微软雅黑"/>
        </w:rPr>
        <w:t>在此基础上落地三代地贫、三代</w:t>
      </w:r>
      <w:r w:rsidR="00185C01">
        <w:rPr>
          <w:rFonts w:ascii="微软雅黑" w:eastAsia="微软雅黑" w:hAnsi="微软雅黑" w:hint="eastAsia"/>
        </w:rPr>
        <w:t>C</w:t>
      </w:r>
      <w:r w:rsidR="00185C01">
        <w:rPr>
          <w:rFonts w:ascii="微软雅黑" w:eastAsia="微软雅黑" w:hAnsi="微软雅黑"/>
        </w:rPr>
        <w:t>AH、三代SMA、三代</w:t>
      </w:r>
      <w:r w:rsidR="00185C01">
        <w:rPr>
          <w:rFonts w:ascii="微软雅黑" w:eastAsia="微软雅黑" w:hAnsi="微软雅黑" w:hint="eastAsia"/>
        </w:rPr>
        <w:t>F</w:t>
      </w:r>
      <w:r w:rsidR="00185C01">
        <w:rPr>
          <w:rFonts w:ascii="微软雅黑" w:eastAsia="微软雅黑" w:hAnsi="微软雅黑"/>
        </w:rPr>
        <w:t>XS</w:t>
      </w:r>
      <w:r w:rsidR="00DF29D3">
        <w:rPr>
          <w:rFonts w:ascii="微软雅黑" w:eastAsia="微软雅黑" w:hAnsi="微软雅黑"/>
        </w:rPr>
        <w:t>等产品</w:t>
      </w:r>
      <w:r w:rsidR="008A1EDE">
        <w:rPr>
          <w:rFonts w:ascii="微软雅黑" w:eastAsia="微软雅黑" w:hAnsi="微软雅黑"/>
        </w:rPr>
        <w:t>并取得发明专利</w:t>
      </w:r>
      <w:r w:rsidR="00DF29D3">
        <w:rPr>
          <w:rFonts w:ascii="微软雅黑" w:eastAsia="微软雅黑" w:hAnsi="微软雅黑"/>
        </w:rPr>
        <w:t>。目前</w:t>
      </w:r>
      <w:r w:rsidR="00185C01" w:rsidRPr="00185C01">
        <w:rPr>
          <w:rFonts w:ascii="微软雅黑" w:eastAsia="微软雅黑" w:hAnsi="微软雅黑" w:hint="eastAsia"/>
        </w:rPr>
        <w:t>已着手向更多复杂基因变异疾病发起挑战，</w:t>
      </w:r>
      <w:r w:rsidR="00185C01">
        <w:rPr>
          <w:rFonts w:ascii="微软雅黑" w:eastAsia="微软雅黑" w:hAnsi="微软雅黑" w:hint="eastAsia"/>
        </w:rPr>
        <w:t>力求</w:t>
      </w:r>
      <w:r w:rsidR="00185C01" w:rsidRPr="00185C01">
        <w:rPr>
          <w:rFonts w:ascii="微软雅黑" w:eastAsia="微软雅黑" w:hAnsi="微软雅黑" w:hint="eastAsia"/>
        </w:rPr>
        <w:t>一键解决单基因全病种精准检测。</w:t>
      </w:r>
    </w:p>
    <w:p w14:paraId="1BDB9EF7" w14:textId="77777777" w:rsidR="00B25245" w:rsidRPr="00B25245" w:rsidRDefault="00B25245" w:rsidP="00DC22E6">
      <w:pPr>
        <w:jc w:val="both"/>
        <w:rPr>
          <w:rFonts w:ascii="微软雅黑" w:eastAsia="微软雅黑" w:hAnsi="微软雅黑"/>
        </w:rPr>
      </w:pPr>
    </w:p>
    <w:p w14:paraId="2BD6EE03" w14:textId="4E8714EC" w:rsidR="00670C20" w:rsidRPr="00401FA2" w:rsidRDefault="00670C20" w:rsidP="00DC22E6">
      <w:pPr>
        <w:jc w:val="both"/>
        <w:rPr>
          <w:rFonts w:ascii="微软雅黑" w:eastAsia="微软雅黑" w:hAnsi="微软雅黑"/>
        </w:rPr>
      </w:pPr>
      <w:r w:rsidRPr="00401FA2">
        <w:rPr>
          <w:rFonts w:ascii="微软雅黑" w:eastAsia="微软雅黑" w:hAnsi="微软雅黑" w:hint="eastAsia"/>
        </w:rPr>
        <w:t>在肿瘤检测领域，参股公司和瑞基因，专注于肿瘤全病程的基因检测。除开发多款肿瘤中晚期检测产品外，在肝癌早筛方面，推出经过超大规模前瞻性随访队列研究验证的临床级别产品莱思宁。公司合作和服务网络覆盖全国超过700家三甲医院，已为数十万肿瘤患者提供了有价值的肿瘤基因检测服务，逐步实现从晚期检测到极早期检测</w:t>
      </w:r>
      <w:bookmarkStart w:id="0" w:name="_GoBack"/>
      <w:bookmarkEnd w:id="0"/>
      <w:r w:rsidRPr="00401FA2">
        <w:rPr>
          <w:rFonts w:ascii="微软雅黑" w:eastAsia="微软雅黑" w:hAnsi="微软雅黑" w:hint="eastAsia"/>
        </w:rPr>
        <w:t>的战略布局。</w:t>
      </w:r>
    </w:p>
    <w:p w14:paraId="0EDEAE86" w14:textId="77777777" w:rsidR="00670C20" w:rsidRPr="00401FA2" w:rsidRDefault="00670C20" w:rsidP="00DC22E6">
      <w:pPr>
        <w:jc w:val="both"/>
        <w:rPr>
          <w:rFonts w:ascii="微软雅黑" w:eastAsia="微软雅黑" w:hAnsi="微软雅黑"/>
        </w:rPr>
      </w:pPr>
    </w:p>
    <w:p w14:paraId="0FD9F791" w14:textId="2CD08C7C" w:rsidR="00670C20" w:rsidRPr="00401FA2" w:rsidRDefault="00670C20" w:rsidP="00DC22E6">
      <w:pPr>
        <w:jc w:val="both"/>
        <w:rPr>
          <w:rFonts w:ascii="微软雅黑" w:eastAsia="微软雅黑" w:hAnsi="微软雅黑"/>
        </w:rPr>
      </w:pPr>
      <w:r w:rsidRPr="00401FA2">
        <w:rPr>
          <w:rFonts w:ascii="微软雅黑" w:eastAsia="微软雅黑" w:hAnsi="微软雅黑" w:hint="eastAsia"/>
        </w:rPr>
        <w:lastRenderedPageBreak/>
        <w:t>目前公司业务覆盖国内30多个省市自治区、港澳台，以及东南亚、中东、澳洲等海外市场。已有超过</w:t>
      </w:r>
      <w:r w:rsidR="00B25245">
        <w:rPr>
          <w:rFonts w:ascii="微软雅黑" w:eastAsia="微软雅黑" w:hAnsi="微软雅黑"/>
        </w:rPr>
        <w:t>6000</w:t>
      </w:r>
      <w:r w:rsidRPr="00401FA2">
        <w:rPr>
          <w:rFonts w:ascii="微软雅黑" w:eastAsia="微软雅黑" w:hAnsi="微软雅黑" w:hint="eastAsia"/>
        </w:rPr>
        <w:t>家医疗机构、科研机构、高等院校和企业使用贝瑞基因的基因测序整体解决方案。</w:t>
      </w:r>
    </w:p>
    <w:p w14:paraId="516B1088" w14:textId="2CBAE08A" w:rsidR="00A875B8" w:rsidRPr="00670C20" w:rsidRDefault="00A875B8" w:rsidP="00DC22E6">
      <w:pPr>
        <w:jc w:val="both"/>
        <w:rPr>
          <w:rFonts w:eastAsia="Arial Unicode MS"/>
        </w:rPr>
      </w:pPr>
    </w:p>
    <w:sectPr w:rsidR="00A875B8" w:rsidRPr="00670C20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A6A54" w14:textId="77777777" w:rsidR="00AF54C8" w:rsidRDefault="00AF54C8">
      <w:pPr>
        <w:rPr>
          <w:rFonts w:hint="eastAsia"/>
        </w:rPr>
      </w:pPr>
      <w:r>
        <w:separator/>
      </w:r>
    </w:p>
  </w:endnote>
  <w:endnote w:type="continuationSeparator" w:id="0">
    <w:p w14:paraId="6C7297BF" w14:textId="77777777" w:rsidR="00AF54C8" w:rsidRDefault="00AF54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altName w:val="Cambria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Malgun Gothic Semilight"/>
    <w:charset w:val="86"/>
    <w:family w:val="swiss"/>
    <w:pitch w:val="variable"/>
    <w:sig w:usb0="00000000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C2C4" w14:textId="77777777" w:rsidR="00B25245" w:rsidRDefault="00B25245">
    <w:pPr>
      <w:pStyle w:val="a5"/>
      <w:rPr>
        <w:rFonts w:ascii="微软雅黑" w:eastAsia="微软雅黑" w:hAnsi="微软雅黑" w:cs="微软雅黑"/>
      </w:rPr>
    </w:pPr>
    <w:r>
      <w:rPr>
        <w:rFonts w:ascii="微软雅黑" w:eastAsia="微软雅黑" w:hAnsi="微软雅黑" w:cs="微软雅黑"/>
        <w:lang w:val="zh-TW" w:eastAsia="zh-TW"/>
      </w:rPr>
      <w:t>地址：北京市昌平区科技园区生命园路</w:t>
    </w:r>
    <w:r>
      <w:rPr>
        <w:rFonts w:ascii="微软雅黑" w:eastAsia="微软雅黑" w:hAnsi="微软雅黑" w:cs="微软雅黑"/>
      </w:rPr>
      <w:t>4</w:t>
    </w:r>
    <w:r>
      <w:rPr>
        <w:rFonts w:ascii="微软雅黑" w:eastAsia="微软雅黑" w:hAnsi="微软雅黑" w:cs="微软雅黑"/>
        <w:lang w:val="zh-TW" w:eastAsia="zh-TW"/>
      </w:rPr>
      <w:t>号院</w:t>
    </w:r>
    <w:r>
      <w:rPr>
        <w:rFonts w:ascii="微软雅黑" w:eastAsia="微软雅黑" w:hAnsi="微软雅黑" w:cs="微软雅黑"/>
      </w:rPr>
      <w:t>5</w:t>
    </w:r>
    <w:r>
      <w:rPr>
        <w:rFonts w:ascii="微软雅黑" w:eastAsia="微软雅黑" w:hAnsi="微软雅黑" w:cs="微软雅黑"/>
        <w:lang w:val="zh-TW" w:eastAsia="zh-TW"/>
      </w:rPr>
      <w:t xml:space="preserve">号楼 </w:t>
    </w:r>
    <w:r>
      <w:rPr>
        <w:rFonts w:ascii="微软雅黑" w:eastAsia="微软雅黑" w:hAnsi="微软雅黑" w:cs="微软雅黑"/>
      </w:rPr>
      <w:t xml:space="preserve">                                                                    </w:t>
    </w:r>
    <w:r>
      <w:rPr>
        <w:rFonts w:ascii="微软雅黑" w:eastAsia="微软雅黑" w:hAnsi="微软雅黑" w:cs="微软雅黑"/>
        <w:b/>
        <w:bCs/>
        <w:sz w:val="20"/>
        <w:szCs w:val="20"/>
        <w:lang w:val="zh-TW" w:eastAsia="zh-TW"/>
      </w:rPr>
      <w:t>股票代码：</w:t>
    </w:r>
    <w:r>
      <w:rPr>
        <w:rFonts w:ascii="微软雅黑" w:eastAsia="微软雅黑" w:hAnsi="微软雅黑" w:cs="微软雅黑"/>
        <w:b/>
        <w:bCs/>
        <w:sz w:val="20"/>
        <w:szCs w:val="20"/>
      </w:rPr>
      <w:t>000710</w:t>
    </w:r>
  </w:p>
  <w:p w14:paraId="79CABE47" w14:textId="77777777" w:rsidR="00B25245" w:rsidRDefault="00B25245">
    <w:pPr>
      <w:pStyle w:val="a5"/>
      <w:rPr>
        <w:rFonts w:hint="eastAsia"/>
      </w:rPr>
    </w:pPr>
    <w:r>
      <w:rPr>
        <w:rFonts w:ascii="微软雅黑" w:eastAsia="微软雅黑" w:hAnsi="微软雅黑" w:cs="微软雅黑"/>
        <w:lang w:val="zh-TW" w:eastAsia="zh-TW"/>
      </w:rPr>
      <w:t>电话：</w:t>
    </w:r>
    <w:r>
      <w:rPr>
        <w:rFonts w:ascii="微软雅黑" w:eastAsia="微软雅黑" w:hAnsi="微软雅黑" w:cs="微软雅黑"/>
      </w:rPr>
      <w:t>010-53259188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1B9C1" w14:textId="77777777" w:rsidR="00AF54C8" w:rsidRDefault="00AF54C8">
      <w:pPr>
        <w:rPr>
          <w:rFonts w:hint="eastAsia"/>
        </w:rPr>
      </w:pPr>
      <w:r>
        <w:separator/>
      </w:r>
    </w:p>
  </w:footnote>
  <w:footnote w:type="continuationSeparator" w:id="0">
    <w:p w14:paraId="271B195C" w14:textId="77777777" w:rsidR="00AF54C8" w:rsidRDefault="00AF54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D32A2" w14:textId="77777777" w:rsidR="00B25245" w:rsidRDefault="00B25245">
    <w:pPr>
      <w:pStyle w:val="a4"/>
      <w:pBdr>
        <w:bottom w:val="nil"/>
      </w:pBdr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2F244C04" wp14:editId="1E84F8D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8" cy="10692004"/>
              <wp:effectExtent l="0" t="0" r="0" b="0"/>
              <wp:wrapNone/>
              <wp:docPr id="1073741827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8" cy="10692004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96BAF26" id="officeArt object" o:spid="_x0000_s1026" alt="矩形" style="position:absolute;left:0;text-align:left;margin-left:0;margin-top:0;width:595.3pt;height:841.9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gOBkUQAAAAAAACA4WRQAAAAAAAAIThYFAAAAAAAAgpNFAQAAAAAAgOBk&#10;UQAAAAAAACA4WRQAAAAAAAAIThYFAAAAAAAAgpNFAQAAAAAAgOBkUQAAAAAAACA4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gOBkUQAAAAAAACA4WRQAAAAAAAAIThYFAAAAAAAAgpNFAQAAAAAAgOBk&#10;UQAAAAAAACA4WRQAAAAAAAAIThYFAAAAAAAAgpNFAQAAAAAAgOBkUQAAAAAAACA4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gOBkUQAAAAAAACA4WRQAAAAAAAAIThYFAAAAAAAAgpNFAQAAAAAAgOBk&#10;UQAAAAAAACA4WRQAAAAAAAAIThYFAAAAAAAAgpNFAQAAAAAAgOBkUQAAAAAAACA4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gOBkUQAAAAAAACA4WRQAAAAAAAAIThYFAAAAAAAAgpNFAQAAAAAAgOBk&#10;UQAAAAAAACA4WRQAAAAAAAAIThYFAAAAAAAAgpNFAQAAAAAAgOBkUQAAAAAAACA4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gOBkUQAAAAAAACA4WRQAAAAAAAAIThYFAAAAAAAAgpNFAQAAAAAAgOBk&#10;UQAAAAAAACA4WRQAAAAAAAAIThYFAAAAAAAAgpNFAQAAAAAAgOBkUQAAAAAAACA4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gOBkUQAAAAAAACA4WRQAAAAAAAAIThYFAAAAAAAAgpNFAQAAAAAAgOBk&#10;UQAAAAAAACA4WRQAAAAAAAAIThYFAAAAAAAAgpNFAQAAAAAAgOBkUQAAAAAAACA4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gOBkUQAAAAAAACA4WRQAAAAAAAAIThYFAAAAAAAAgpNFAQAAAAAAgOBk&#10;UQAAAAAAACA4WRQAAAAAAAAIThYFAAAAAAAAgpNFAQAAAAAAgOBkUQAAAAAAACA4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CD27EAGAAAAYJC/9T2+0gg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" stroked="f" strokeweight="1pt">
              <v:fill r:id="rId2" o:title="矩形" recolor="t" rotate="t" type="frame"/>
              <v:stroke miterlimit="4"/>
              <w10:wrap anchorx="page" anchory="page"/>
            </v:rect>
          </w:pict>
        </mc:Fallback>
      </mc:AlternateContent>
    </w:r>
    <w:r>
      <w:rPr>
        <w:rFonts w:ascii="思源黑体 CN Regular" w:eastAsia="思源黑体 CN Regular" w:hAnsi="思源黑体 CN Regular" w:cs="思源黑体 CN Regular"/>
        <w:color w:val="FFFFFF"/>
        <w:sz w:val="15"/>
        <w:szCs w:val="15"/>
        <w:u w:color="FFFFFF"/>
      </w:rPr>
      <w:fldChar w:fldCharType="begin"/>
    </w:r>
    <w:r>
      <w:rPr>
        <w:rFonts w:ascii="思源黑体 CN Regular" w:eastAsia="思源黑体 CN Regular" w:hAnsi="思源黑体 CN Regular" w:cs="思源黑体 CN Regular"/>
        <w:color w:val="FFFFFF"/>
        <w:sz w:val="15"/>
        <w:szCs w:val="15"/>
        <w:u w:color="FFFFFF"/>
      </w:rPr>
      <w:instrText xml:space="preserve"> PAGE </w:instrText>
    </w:r>
    <w:r>
      <w:rPr>
        <w:rFonts w:ascii="思源黑体 CN Regular" w:eastAsia="思源黑体 CN Regular" w:hAnsi="思源黑体 CN Regular" w:cs="思源黑体 CN Regular"/>
        <w:color w:val="FFFFFF"/>
        <w:sz w:val="15"/>
        <w:szCs w:val="15"/>
        <w:u w:color="FFFFFF"/>
      </w:rPr>
      <w:fldChar w:fldCharType="separate"/>
    </w:r>
    <w:r w:rsidR="00A22259">
      <w:rPr>
        <w:rFonts w:ascii="思源黑体 CN Regular" w:eastAsia="思源黑体 CN Regular" w:hAnsi="思源黑体 CN Regular" w:cs="思源黑体 CN Regular"/>
        <w:noProof/>
        <w:color w:val="FFFFFF"/>
        <w:sz w:val="15"/>
        <w:szCs w:val="15"/>
        <w:u w:color="FFFFFF"/>
      </w:rPr>
      <w:t>2</w:t>
    </w:r>
    <w:r>
      <w:rPr>
        <w:rFonts w:ascii="思源黑体 CN Regular" w:eastAsia="思源黑体 CN Regular" w:hAnsi="思源黑体 CN Regular" w:cs="思源黑体 CN Regular"/>
        <w:color w:val="FFFFFF"/>
        <w:sz w:val="15"/>
        <w:szCs w:val="15"/>
        <w:u w:color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bordersDoNotSurroundHeader/>
  <w:bordersDoNotSurroundFooter/>
  <w:revisionView w:inkAnnotations="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B8"/>
    <w:rsid w:val="00012D1E"/>
    <w:rsid w:val="00080521"/>
    <w:rsid w:val="000B095D"/>
    <w:rsid w:val="000C0212"/>
    <w:rsid w:val="000D233B"/>
    <w:rsid w:val="00185C01"/>
    <w:rsid w:val="002D7079"/>
    <w:rsid w:val="00362AD0"/>
    <w:rsid w:val="00365666"/>
    <w:rsid w:val="00401FA2"/>
    <w:rsid w:val="004451B5"/>
    <w:rsid w:val="004456D8"/>
    <w:rsid w:val="00484599"/>
    <w:rsid w:val="00596D3C"/>
    <w:rsid w:val="00670C20"/>
    <w:rsid w:val="00830E39"/>
    <w:rsid w:val="008974F5"/>
    <w:rsid w:val="008A1EDE"/>
    <w:rsid w:val="00A22259"/>
    <w:rsid w:val="00A875B8"/>
    <w:rsid w:val="00AF54C8"/>
    <w:rsid w:val="00B1167D"/>
    <w:rsid w:val="00B25245"/>
    <w:rsid w:val="00C44DCC"/>
    <w:rsid w:val="00CA515C"/>
    <w:rsid w:val="00CB073B"/>
    <w:rsid w:val="00D5585A"/>
    <w:rsid w:val="00DC22E6"/>
    <w:rsid w:val="00DF29D3"/>
    <w:rsid w:val="00E00898"/>
    <w:rsid w:val="00F7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08D690"/>
  <w15:docId w15:val="{BFB0AFD0-A27E-2C41-A302-0A0FF15C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ingFang SC Regular" w:hAnsi="PingFang SC Regular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PingFang SC Regular" w:hAnsi="PingFang SC Regular" w:cs="Arial Unicode MS"/>
      <w:color w:val="000000"/>
      <w:sz w:val="18"/>
      <w:szCs w:val="18"/>
      <w:u w:color="000000"/>
    </w:rPr>
  </w:style>
  <w:style w:type="paragraph" w:styleId="a5">
    <w:name w:val="footer"/>
    <w:pPr>
      <w:tabs>
        <w:tab w:val="center" w:pos="4153"/>
        <w:tab w:val="right" w:pos="8306"/>
      </w:tabs>
    </w:pPr>
    <w:rPr>
      <w:rFonts w:ascii="PingFang SC Regular" w:hAnsi="PingFang SC Regular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</dc:creator>
  <cp:lastModifiedBy>Microsoft 帐户</cp:lastModifiedBy>
  <cp:revision>10</cp:revision>
  <dcterms:created xsi:type="dcterms:W3CDTF">2023-02-07T07:03:00Z</dcterms:created>
  <dcterms:modified xsi:type="dcterms:W3CDTF">2024-01-19T08:11:00Z</dcterms:modified>
</cp:coreProperties>
</file>