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0434" w:rsidRPr="006661B2" w:rsidRDefault="00F10434" w:rsidP="006661B2">
      <w:pPr>
        <w:ind w:leftChars="-472" w:left="-991"/>
        <w:rPr>
          <w:noProof/>
          <w:sz w:val="24"/>
          <w:szCs w:val="24"/>
        </w:rPr>
      </w:pPr>
      <w:r w:rsidRPr="006661B2">
        <w:rPr>
          <w:noProof/>
          <w:sz w:val="24"/>
          <w:szCs w:val="24"/>
        </w:rPr>
        <w:t>Edwards Lifesciences是全球结构性心脏病、重症监护以及手术监测领域以患者为中心的医学创新领导者。公司满怀帮助病人之热望，与全球顶尖的临床医生和研究学者通力合作，不断填补医学空白，共同改善患者预后并提高生活质量。</w:t>
      </w:r>
    </w:p>
    <w:p w:rsidR="00F10434" w:rsidRDefault="00F10434" w:rsidP="006661B2">
      <w:pPr>
        <w:ind w:leftChars="-472" w:left="-991"/>
        <w:rPr>
          <w:noProof/>
          <w:sz w:val="24"/>
          <w:szCs w:val="24"/>
        </w:rPr>
      </w:pPr>
      <w:r w:rsidRPr="006661B2">
        <w:rPr>
          <w:noProof/>
          <w:sz w:val="24"/>
          <w:szCs w:val="24"/>
        </w:rPr>
        <w:t>Edwards Lifesciences</w:t>
      </w:r>
      <w:r w:rsidRPr="006661B2">
        <w:rPr>
          <w:noProof/>
          <w:sz w:val="24"/>
          <w:szCs w:val="24"/>
        </w:rPr>
        <w:t xml:space="preserve"> </w:t>
      </w:r>
      <w:r w:rsidRPr="006661B2">
        <w:rPr>
          <w:rFonts w:hint="eastAsia"/>
          <w:noProof/>
          <w:sz w:val="24"/>
          <w:szCs w:val="24"/>
        </w:rPr>
        <w:t>不断推出新产品，尤其是</w:t>
      </w:r>
      <w:r w:rsidRPr="006661B2">
        <w:rPr>
          <w:noProof/>
          <w:sz w:val="24"/>
          <w:szCs w:val="24"/>
        </w:rPr>
        <w:t>HemoSphere这款监测设备，这是一款模块化设计的设备，响应式触摸屏操作简便，各种直观的监测界面能让临床医生更清晰地了解患者的情况。尤其是低血压预测性指数的参数，它是基于人工智能的创新算法，能帮助临床医生提前预知患者低血压的发生，尽早做出治疗决策，减少术后并发症的发生。</w:t>
      </w:r>
    </w:p>
    <w:p w:rsidR="00EA24E0" w:rsidRPr="006661B2" w:rsidRDefault="00EA24E0" w:rsidP="006661B2">
      <w:pPr>
        <w:ind w:leftChars="-472" w:left="-991"/>
        <w:rPr>
          <w:rFonts w:hint="eastAsia"/>
          <w:noProof/>
          <w:sz w:val="24"/>
          <w:szCs w:val="24"/>
        </w:rPr>
      </w:pPr>
      <w:r w:rsidRPr="00EA24E0">
        <w:drawing>
          <wp:inline distT="0" distB="0" distL="0" distR="0" wp14:anchorId="09ED2C84" wp14:editId="2A7B5765">
            <wp:extent cx="6057900" cy="3151505"/>
            <wp:effectExtent l="0" t="0" r="0" b="0"/>
            <wp:docPr id="124012547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12547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315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434" w:rsidRDefault="006661B2">
      <w:pPr>
        <w:rPr>
          <w:rFonts w:hint="eastAsia"/>
        </w:rPr>
      </w:pPr>
      <w:r w:rsidRPr="006661B2">
        <w:drawing>
          <wp:inline distT="0" distB="0" distL="0" distR="0" wp14:anchorId="2464E9B1" wp14:editId="1648180D">
            <wp:extent cx="6057900" cy="2774950"/>
            <wp:effectExtent l="0" t="0" r="0" b="6350"/>
            <wp:docPr id="10138780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8780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277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0434" w:rsidSect="00EA24E0">
      <w:pgSz w:w="11906" w:h="16838"/>
      <w:pgMar w:top="1440" w:right="566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434"/>
    <w:rsid w:val="00632FD4"/>
    <w:rsid w:val="006661B2"/>
    <w:rsid w:val="00B5286F"/>
    <w:rsid w:val="00EA24E0"/>
    <w:rsid w:val="00F1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F31B2"/>
  <w15:chartTrackingRefBased/>
  <w15:docId w15:val="{7817A694-B165-4192-B5AA-501BC92E4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</Words>
  <Characters>246</Characters>
  <Application>Microsoft Office Word</Application>
  <DocSecurity>0</DocSecurity>
  <Lines>2</Lines>
  <Paragraphs>1</Paragraphs>
  <ScaleCrop>false</ScaleCrop>
  <Company>Edwards Lifesciences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Liu</dc:creator>
  <cp:keywords/>
  <dc:description/>
  <cp:lastModifiedBy>Jane Liu</cp:lastModifiedBy>
  <cp:revision>1</cp:revision>
  <dcterms:created xsi:type="dcterms:W3CDTF">2023-11-16T07:12:00Z</dcterms:created>
  <dcterms:modified xsi:type="dcterms:W3CDTF">2023-11-16T07:34:00Z</dcterms:modified>
</cp:coreProperties>
</file>